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53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2134"/>
        <w:gridCol w:w="1380"/>
        <w:gridCol w:w="1636"/>
        <w:gridCol w:w="1357"/>
        <w:gridCol w:w="1155"/>
        <w:gridCol w:w="1133"/>
        <w:gridCol w:w="1300"/>
        <w:gridCol w:w="1340"/>
        <w:gridCol w:w="1602"/>
        <w:gridCol w:w="1420"/>
        <w:gridCol w:w="1520"/>
      </w:tblGrid>
      <w:tr w:rsidR="0087353F" w:rsidRPr="0087353F" w:rsidTr="0087353F">
        <w:trPr>
          <w:trHeight w:val="375"/>
        </w:trPr>
        <w:tc>
          <w:tcPr>
            <w:tcW w:w="1653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CCFFCC"/>
            <w:vAlign w:val="bottom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Результаты краевой диагностической работы по читательской грамотности</w:t>
            </w:r>
            <w:r w:rsidRPr="008735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(6 класс, 2020/2021 уч. год)</w:t>
            </w:r>
          </w:p>
        </w:tc>
      </w:tr>
      <w:tr w:rsidR="0087353F" w:rsidRPr="0087353F" w:rsidTr="0087353F">
        <w:trPr>
          <w:trHeight w:val="285"/>
        </w:trPr>
        <w:tc>
          <w:tcPr>
            <w:tcW w:w="16537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7353F" w:rsidRPr="0087353F" w:rsidTr="0087353F">
        <w:trPr>
          <w:trHeight w:val="1050"/>
        </w:trPr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73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73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Успешность выполнения всей работы (по 100-балльной шкале)</w:t>
            </w:r>
          </w:p>
        </w:tc>
        <w:tc>
          <w:tcPr>
            <w:tcW w:w="528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CCFFCC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Успешность выполнения по предметным областям  (</w:t>
            </w:r>
            <w:r w:rsidRPr="008735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% от максимального балла за задания данной предметной области</w:t>
            </w:r>
            <w:r w:rsidRPr="008735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6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CFFCC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Успешность выполнения заданий по группам умений (</w:t>
            </w:r>
            <w:r w:rsidRPr="008735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% от максимального балла за задания данной группы)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Уровень достижений</w:t>
            </w:r>
          </w:p>
        </w:tc>
        <w:bookmarkStart w:id="0" w:name="_GoBack"/>
        <w:bookmarkEnd w:id="0"/>
      </w:tr>
      <w:tr w:rsidR="0087353F" w:rsidRPr="0087353F" w:rsidTr="0087353F">
        <w:trPr>
          <w:trHeight w:val="1380"/>
        </w:trPr>
        <w:tc>
          <w:tcPr>
            <w:tcW w:w="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Естествознание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понимание и ориентация в тексте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Глубокое и детальное понимание содержания и формы текста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Использование информации из текста для различных целей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Осмысление и оценка содержания и формы текста</w:t>
            </w: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7353F" w:rsidRPr="0087353F" w:rsidTr="0094409B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B10037" w:rsidP="00B10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Дарья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70,00%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1F6496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1F6496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10,00%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1F6496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  <w:lang w:eastAsia="ru-RU"/>
              </w:rPr>
            </w:pPr>
            <w:r w:rsidRPr="001F6496">
              <w:rPr>
                <w:rFonts w:ascii="Times New Roman" w:eastAsia="Times New Roman" w:hAnsi="Times New Roman" w:cs="Times New Roman"/>
                <w:color w:val="000000"/>
                <w:highlight w:val="cyan"/>
                <w:lang w:eastAsia="ru-RU"/>
              </w:rPr>
              <w:t>30,00%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54,55%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46,15%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1F6496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darkGray"/>
                <w:lang w:eastAsia="ru-RU"/>
              </w:rPr>
            </w:pPr>
            <w:r w:rsidRPr="001F6496">
              <w:rPr>
                <w:rFonts w:ascii="Times New Roman" w:eastAsia="Times New Roman" w:hAnsi="Times New Roman" w:cs="Times New Roman"/>
                <w:color w:val="000000"/>
                <w:highlight w:val="darkGray"/>
                <w:lang w:eastAsia="ru-RU"/>
              </w:rPr>
              <w:t>30,00%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50,00%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базовый</w:t>
            </w:r>
          </w:p>
        </w:tc>
      </w:tr>
      <w:tr w:rsidR="0087353F" w:rsidRPr="0087353F" w:rsidTr="0094409B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B10037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</w:t>
            </w:r>
            <w:r w:rsid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1F6496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magenta"/>
                <w:lang w:eastAsia="ru-RU"/>
              </w:rPr>
            </w:pPr>
            <w:r w:rsidRPr="001F6496">
              <w:rPr>
                <w:rFonts w:ascii="Times New Roman" w:eastAsia="Times New Roman" w:hAnsi="Times New Roman" w:cs="Times New Roman"/>
                <w:color w:val="000000"/>
                <w:highlight w:val="magenta"/>
                <w:lang w:eastAsia="ru-RU"/>
              </w:rPr>
              <w:t>40,00%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1F6496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1F6496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40,00%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1F6496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  <w:lang w:eastAsia="ru-RU"/>
              </w:rPr>
            </w:pPr>
            <w:r w:rsidRPr="001F6496">
              <w:rPr>
                <w:rFonts w:ascii="Times New Roman" w:eastAsia="Times New Roman" w:hAnsi="Times New Roman" w:cs="Times New Roman"/>
                <w:color w:val="000000"/>
                <w:highlight w:val="cyan"/>
                <w:lang w:eastAsia="ru-RU"/>
              </w:rPr>
              <w:t>50,00%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81,82%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1F6496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  <w:r w:rsidRPr="001F6496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25,00%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1F6496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darkGray"/>
                <w:lang w:eastAsia="ru-RU"/>
              </w:rPr>
            </w:pPr>
            <w:r w:rsidRPr="001F6496">
              <w:rPr>
                <w:rFonts w:ascii="Times New Roman" w:eastAsia="Times New Roman" w:hAnsi="Times New Roman" w:cs="Times New Roman"/>
                <w:color w:val="000000"/>
                <w:highlight w:val="darkGray"/>
                <w:lang w:eastAsia="ru-RU"/>
              </w:rPr>
              <w:t>45,45%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1F6496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darkMagenta"/>
                <w:lang w:eastAsia="ru-RU"/>
              </w:rPr>
            </w:pPr>
            <w:r w:rsidRPr="001F6496">
              <w:rPr>
                <w:rFonts w:ascii="Times New Roman" w:eastAsia="Times New Roman" w:hAnsi="Times New Roman" w:cs="Times New Roman"/>
                <w:color w:val="000000"/>
                <w:highlight w:val="darkMagenta"/>
                <w:lang w:eastAsia="ru-RU"/>
              </w:rPr>
              <w:t>33,33%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базовый</w:t>
            </w:r>
          </w:p>
        </w:tc>
      </w:tr>
      <w:tr w:rsidR="0087353F" w:rsidRPr="0087353F" w:rsidTr="0094409B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B10037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7353F"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Анна </w:t>
            </w:r>
            <w:r w:rsid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1F6496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magenta"/>
                <w:lang w:eastAsia="ru-RU"/>
              </w:rPr>
            </w:pPr>
            <w:r w:rsidRPr="001F6496">
              <w:rPr>
                <w:rFonts w:ascii="Times New Roman" w:eastAsia="Times New Roman" w:hAnsi="Times New Roman" w:cs="Times New Roman"/>
                <w:color w:val="000000"/>
                <w:highlight w:val="magenta"/>
                <w:lang w:eastAsia="ru-RU"/>
              </w:rPr>
              <w:t>70,00%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50,00%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1F6496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lightGray"/>
                <w:lang w:eastAsia="ru-RU"/>
              </w:rPr>
            </w:pPr>
            <w:r w:rsidRPr="001F6496">
              <w:rPr>
                <w:rFonts w:ascii="Times New Roman" w:eastAsia="Times New Roman" w:hAnsi="Times New Roman" w:cs="Times New Roman"/>
                <w:color w:val="000000"/>
                <w:highlight w:val="lightGray"/>
                <w:lang w:eastAsia="ru-RU"/>
              </w:rPr>
              <w:t>30,00%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1F6496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  <w:lang w:eastAsia="ru-RU"/>
              </w:rPr>
            </w:pPr>
            <w:r w:rsidRPr="001F6496">
              <w:rPr>
                <w:rFonts w:ascii="Times New Roman" w:eastAsia="Times New Roman" w:hAnsi="Times New Roman" w:cs="Times New Roman"/>
                <w:color w:val="000000"/>
                <w:highlight w:val="cyan"/>
                <w:lang w:eastAsia="ru-RU"/>
              </w:rPr>
              <w:t>40,00%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72,73%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1F6496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  <w:r w:rsidRPr="001F6496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30,77%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1F6496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darkGray"/>
                <w:lang w:eastAsia="ru-RU"/>
              </w:rPr>
            </w:pPr>
            <w:r w:rsidRPr="001F6496">
              <w:rPr>
                <w:rFonts w:ascii="Times New Roman" w:eastAsia="Times New Roman" w:hAnsi="Times New Roman" w:cs="Times New Roman"/>
                <w:color w:val="000000"/>
                <w:highlight w:val="darkGray"/>
                <w:lang w:eastAsia="ru-RU"/>
              </w:rPr>
              <w:t>40,00%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50,00%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базовый</w:t>
            </w:r>
          </w:p>
        </w:tc>
      </w:tr>
      <w:tr w:rsidR="0087353F" w:rsidRPr="0087353F" w:rsidTr="0094409B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B10037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7353F"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Павел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Ж.</w:t>
            </w:r>
            <w:r w:rsidR="0087353F"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1F6496" w:rsidRDefault="001F6496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magenta"/>
                <w:lang w:eastAsia="ru-RU"/>
              </w:rPr>
            </w:pPr>
            <w:r w:rsidRPr="001F6496">
              <w:rPr>
                <w:rFonts w:ascii="Times New Roman" w:eastAsia="Times New Roman" w:hAnsi="Times New Roman" w:cs="Times New Roman"/>
                <w:color w:val="000000"/>
                <w:highlight w:val="magenta"/>
                <w:lang w:eastAsia="ru-RU"/>
              </w:rPr>
              <w:t>3</w:t>
            </w:r>
            <w:r w:rsidR="0087353F" w:rsidRPr="001F6496">
              <w:rPr>
                <w:rFonts w:ascii="Times New Roman" w:eastAsia="Times New Roman" w:hAnsi="Times New Roman" w:cs="Times New Roman"/>
                <w:color w:val="000000"/>
                <w:highlight w:val="magenta"/>
                <w:lang w:eastAsia="ru-RU"/>
              </w:rPr>
              <w:t>0,00%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60,00%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81,82%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58,33%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1F6496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darkGray"/>
                <w:lang w:eastAsia="ru-RU"/>
              </w:rPr>
            </w:pPr>
            <w:r w:rsidRPr="001F6496">
              <w:rPr>
                <w:rFonts w:ascii="Times New Roman" w:eastAsia="Times New Roman" w:hAnsi="Times New Roman" w:cs="Times New Roman"/>
                <w:color w:val="000000"/>
                <w:highlight w:val="darkGray"/>
                <w:lang w:eastAsia="ru-RU"/>
              </w:rPr>
              <w:t>27,27%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50,00%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базовый</w:t>
            </w:r>
          </w:p>
        </w:tc>
      </w:tr>
      <w:tr w:rsidR="0087353F" w:rsidRPr="0087353F" w:rsidTr="0094409B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Дарья</w:t>
            </w:r>
            <w:r w:rsidR="00B10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З.</w:t>
            </w: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60,00%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30,00%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63,64%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23,08%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50,00%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базовый</w:t>
            </w:r>
          </w:p>
        </w:tc>
      </w:tr>
      <w:tr w:rsidR="0087353F" w:rsidRPr="0087353F" w:rsidTr="0094409B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B10037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7353F"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Анастасия </w:t>
            </w:r>
            <w:r w:rsid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30,00%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30,00%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54,55%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33,33%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27,27%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66,67%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базовый</w:t>
            </w:r>
          </w:p>
        </w:tc>
      </w:tr>
      <w:tr w:rsidR="0087353F" w:rsidRPr="0087353F" w:rsidTr="0094409B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B10037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7353F"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Регина </w:t>
            </w:r>
            <w:r w:rsid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70,00%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60,00%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90,91%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30,77%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66,67%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базовый</w:t>
            </w:r>
          </w:p>
        </w:tc>
      </w:tr>
      <w:tr w:rsidR="0087353F" w:rsidRPr="0087353F" w:rsidTr="0094409B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B10037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7353F"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Александр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К.</w:t>
            </w:r>
            <w:r w:rsidR="0087353F"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50,00%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80,00%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63,64%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38,46%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50,00%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базовый</w:t>
            </w:r>
          </w:p>
        </w:tc>
      </w:tr>
      <w:tr w:rsidR="0087353F" w:rsidRPr="0087353F" w:rsidTr="0094409B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Алексей</w:t>
            </w:r>
            <w:r w:rsidR="00B10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К.</w:t>
            </w: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60,00%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50,00%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81,82%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53,85%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66,67%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повышенный</w:t>
            </w:r>
          </w:p>
        </w:tc>
      </w:tr>
      <w:tr w:rsidR="0087353F" w:rsidRPr="0087353F" w:rsidTr="0094409B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Татьяна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10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30,00%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40,00%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54,55%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41,67%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9,09%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16,67%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пониженный</w:t>
            </w:r>
          </w:p>
        </w:tc>
      </w:tr>
      <w:tr w:rsidR="0087353F" w:rsidRPr="0087353F" w:rsidTr="0094409B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Татьяна </w:t>
            </w:r>
            <w:r w:rsidR="00B10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60,00%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30,00%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63,64%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33,33%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27,27%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66,67%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базовый</w:t>
            </w:r>
          </w:p>
        </w:tc>
      </w:tr>
      <w:tr w:rsidR="0087353F" w:rsidRPr="0087353F" w:rsidTr="0094409B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Валерия </w:t>
            </w:r>
            <w:r w:rsidR="00B10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60,00%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90,00%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72,73%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75,00%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54,55%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83,33%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повышенный</w:t>
            </w:r>
          </w:p>
        </w:tc>
      </w:tr>
      <w:tr w:rsidR="0087353F" w:rsidRPr="0087353F" w:rsidTr="0094409B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Александра</w:t>
            </w:r>
            <w:r w:rsidR="00B10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П.</w:t>
            </w: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40,00%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40,00%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81,82%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23,08%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66,67%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базовый</w:t>
            </w:r>
          </w:p>
        </w:tc>
      </w:tr>
      <w:tr w:rsidR="0087353F" w:rsidRPr="0087353F" w:rsidTr="0094409B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Мария </w:t>
            </w:r>
            <w:r w:rsidR="00B10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70,00%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50,00%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63,64%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41,67%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54,55%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66,67%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базовый</w:t>
            </w:r>
          </w:p>
        </w:tc>
      </w:tr>
      <w:tr w:rsidR="0087353F" w:rsidRPr="0087353F" w:rsidTr="0094409B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Александр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10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50,00%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40,00%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45,45%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15,38%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20,00%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66,67%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пониженный</w:t>
            </w:r>
          </w:p>
        </w:tc>
      </w:tr>
      <w:tr w:rsidR="0087353F" w:rsidRPr="0087353F" w:rsidTr="0094409B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Виктория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10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30,00%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40,00%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63,64%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33,33%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9,09%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66,67%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базовый</w:t>
            </w:r>
          </w:p>
        </w:tc>
      </w:tr>
      <w:tr w:rsidR="0087353F" w:rsidRPr="0087353F" w:rsidTr="0094409B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Денис</w:t>
            </w:r>
            <w:r w:rsidR="00B10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Ц.</w:t>
            </w: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40,00%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30,00%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63,64%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25,00%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16,67%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пониженный</w:t>
            </w:r>
          </w:p>
        </w:tc>
      </w:tr>
      <w:tr w:rsidR="0087353F" w:rsidRPr="0087353F" w:rsidTr="0094409B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Ксения </w:t>
            </w:r>
            <w:r w:rsidR="00B10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40,00%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10,00%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45,45%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15,38%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33,33%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пониженный</w:t>
            </w:r>
          </w:p>
        </w:tc>
      </w:tr>
      <w:tr w:rsidR="0087353F" w:rsidRPr="0087353F" w:rsidTr="0094409B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Алёна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10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70,00%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60,00%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72,73%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30,77%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50,00%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:rsidR="0087353F" w:rsidRPr="0087353F" w:rsidRDefault="0087353F" w:rsidP="00873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5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базовый</w:t>
            </w:r>
          </w:p>
        </w:tc>
      </w:tr>
    </w:tbl>
    <w:p w:rsidR="00BF5314" w:rsidRDefault="001F6496"/>
    <w:sectPr w:rsidR="00BF5314" w:rsidSect="0087353F">
      <w:pgSz w:w="16838" w:h="11906" w:orient="landscape"/>
      <w:pgMar w:top="426" w:right="395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B2B"/>
    <w:rsid w:val="00013F57"/>
    <w:rsid w:val="00160CE3"/>
    <w:rsid w:val="00161108"/>
    <w:rsid w:val="001F6496"/>
    <w:rsid w:val="0046635F"/>
    <w:rsid w:val="006F3B2B"/>
    <w:rsid w:val="0087353F"/>
    <w:rsid w:val="0092581C"/>
    <w:rsid w:val="0094409B"/>
    <w:rsid w:val="00B10037"/>
    <w:rsid w:val="00E46E1F"/>
    <w:rsid w:val="00ED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8</cp:revision>
  <dcterms:created xsi:type="dcterms:W3CDTF">2022-03-23T00:38:00Z</dcterms:created>
  <dcterms:modified xsi:type="dcterms:W3CDTF">2022-03-26T20:22:00Z</dcterms:modified>
</cp:coreProperties>
</file>